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E65AEEE" w14:textId="76D60156" w:rsidR="00B36203" w:rsidRDefault="00FC4201" w:rsidP="00FC4201">
      <w:pPr>
        <w:tabs>
          <w:tab w:val="num" w:pos="360"/>
          <w:tab w:val="num" w:pos="570"/>
        </w:tabs>
        <w:spacing w:after="0"/>
        <w:jc w:val="both"/>
        <w:rPr>
          <w:rFonts w:eastAsia="Times New Roman" w:cstheme="minorHAnsi"/>
          <w:b/>
          <w:bCs/>
          <w:lang w:eastAsia="es-ES"/>
        </w:rPr>
      </w:pPr>
      <w:r w:rsidRPr="00FC4201">
        <w:rPr>
          <w:rFonts w:eastAsia="Times New Roman" w:cstheme="minorHAnsi"/>
          <w:lang w:eastAsia="es-ES"/>
        </w:rPr>
        <w:t>Es la</w:t>
      </w:r>
      <w:r>
        <w:rPr>
          <w:rFonts w:eastAsia="Times New Roman" w:cstheme="minorHAnsi"/>
          <w:b/>
          <w:bCs/>
          <w:lang w:eastAsia="es-ES"/>
        </w:rPr>
        <w:t xml:space="preserve"> “</w:t>
      </w:r>
      <w:r w:rsidRPr="00FC4201">
        <w:rPr>
          <w:rFonts w:eastAsia="Times New Roman" w:cstheme="minorHAnsi"/>
          <w:b/>
          <w:bCs/>
          <w:lang w:eastAsia="es-ES"/>
        </w:rPr>
        <w:t>ELABORACION DE PROYECTOS DE INVERSION” ID 479669</w:t>
      </w:r>
      <w:r w:rsidR="00942440">
        <w:rPr>
          <w:rFonts w:eastAsia="Times New Roman" w:cstheme="minorHAnsi"/>
          <w:b/>
          <w:bCs/>
          <w:lang w:eastAsia="es-ES"/>
        </w:rPr>
        <w:t>.</w:t>
      </w:r>
    </w:p>
    <w:p w14:paraId="37F33444" w14:textId="77777777" w:rsidR="00FC4201" w:rsidRPr="00334B1A" w:rsidRDefault="00FC4201" w:rsidP="00FC4201">
      <w:pPr>
        <w:tabs>
          <w:tab w:val="num" w:pos="360"/>
          <w:tab w:val="num" w:pos="570"/>
        </w:tabs>
        <w:spacing w:after="0"/>
        <w:jc w:val="both"/>
        <w:rPr>
          <w:rFonts w:eastAsia="Times New Roman" w:cstheme="minorHAnsi"/>
          <w:b/>
          <w:bCs/>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3AB41FA4" w:rsidR="00B36203" w:rsidRDefault="00B36203" w:rsidP="00B36203">
      <w:pPr>
        <w:spacing w:before="240" w:after="0"/>
        <w:jc w:val="both"/>
        <w:rPr>
          <w:rFonts w:eastAsia="Times New Roman" w:cstheme="minorHAnsi"/>
          <w:i/>
          <w:color w:val="FF0000"/>
          <w:lang w:eastAsia="es-PY"/>
        </w:rPr>
      </w:pPr>
      <w:r w:rsidRPr="00036101">
        <w:rPr>
          <w:rFonts w:eastAsia="Times New Roman" w:cstheme="minorHAnsi"/>
          <w:color w:val="000000"/>
          <w:lang w:eastAsia="es-PY"/>
        </w:rPr>
        <w:t xml:space="preserve">Los documentos adicionales del contrato son: </w:t>
      </w:r>
    </w:p>
    <w:p w14:paraId="35A67369" w14:textId="68B407B9" w:rsidR="00334B1A" w:rsidRPr="00334B1A" w:rsidRDefault="00334B1A" w:rsidP="00B36203">
      <w:pPr>
        <w:spacing w:before="240" w:after="0"/>
        <w:jc w:val="both"/>
        <w:rPr>
          <w:rFonts w:eastAsia="Times New Roman" w:cstheme="minorHAnsi"/>
          <w:iCs/>
          <w:lang w:eastAsia="es-PY"/>
        </w:rPr>
      </w:pPr>
      <w:r w:rsidRPr="00334B1A">
        <w:rPr>
          <w:rFonts w:eastAsia="Times New Roman" w:cstheme="minorHAnsi"/>
          <w:iCs/>
          <w:lang w:eastAsia="es-PY"/>
        </w:rPr>
        <w:t>Garantía de fiel cumplimiento de contrato.</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74501CF7" w:rsidR="00B36203"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FC4201" w:rsidRPr="00FC4201">
        <w:rPr>
          <w:rFonts w:cstheme="minorHAnsi"/>
          <w:snapToGrid w:val="0"/>
          <w:color w:val="000000"/>
        </w:rPr>
        <w:t>479669</w:t>
      </w:r>
      <w:r w:rsidR="00FC4201">
        <w:rPr>
          <w:rFonts w:cstheme="minorHAnsi"/>
          <w:snapToGrid w:val="0"/>
          <w:color w:val="000000"/>
        </w:rPr>
        <w:t>.</w:t>
      </w:r>
      <w:r>
        <w:rPr>
          <w:rFonts w:cstheme="minorHAnsi"/>
          <w:snapToGrid w:val="0"/>
          <w:color w:val="000000"/>
        </w:rPr>
        <w:t xml:space="preserve"> </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0B87B407"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lastRenderedPageBreak/>
        <w:t xml:space="preserve">El contrato es el resultado del procedimiento de </w:t>
      </w:r>
      <w:r w:rsidR="00334B1A">
        <w:rPr>
          <w:rFonts w:eastAsia="Times New Roman" w:cstheme="minorHAnsi"/>
          <w:lang w:eastAsia="es-ES"/>
        </w:rPr>
        <w:t>Licitación de Menor Cuantía Nacional</w:t>
      </w:r>
      <w:r w:rsidRPr="004018E6">
        <w:rPr>
          <w:rFonts w:eastAsia="Times New Roman" w:cstheme="minorHAnsi"/>
          <w:i/>
          <w:color w:val="FF0000"/>
          <w:lang w:eastAsia="es-ES"/>
        </w:rPr>
        <w:t xml:space="preserve"> </w:t>
      </w:r>
      <w:r w:rsidRPr="00656437">
        <w:rPr>
          <w:rFonts w:eastAsia="Times New Roman" w:cstheme="minorHAnsi"/>
          <w:lang w:eastAsia="es-ES"/>
        </w:rPr>
        <w:t xml:space="preserve">N° </w:t>
      </w:r>
      <w:r w:rsidR="00FC4201">
        <w:rPr>
          <w:rFonts w:eastAsia="Times New Roman" w:cstheme="minorHAnsi"/>
          <w:lang w:eastAsia="es-ES"/>
        </w:rPr>
        <w:t>01</w:t>
      </w:r>
      <w:r w:rsidR="00334B1A">
        <w:rPr>
          <w:rFonts w:eastAsia="Times New Roman" w:cstheme="minorHAnsi"/>
          <w:lang w:eastAsia="es-ES"/>
        </w:rPr>
        <w:t>/202</w:t>
      </w:r>
      <w:r w:rsidR="00FC4201">
        <w:rPr>
          <w:rFonts w:eastAsia="Times New Roman" w:cstheme="minorHAnsi"/>
          <w:lang w:eastAsia="es-ES"/>
        </w:rPr>
        <w:t>6</w:t>
      </w:r>
      <w:r w:rsidRPr="00656437">
        <w:rPr>
          <w:rFonts w:eastAsia="Times New Roman" w:cstheme="minorHAnsi"/>
          <w:lang w:eastAsia="es-ES"/>
        </w:rPr>
        <w:t xml:space="preserve">, convocado por </w:t>
      </w:r>
      <w:r w:rsidRPr="00334B1A">
        <w:rPr>
          <w:rFonts w:eastAsia="Times New Roman" w:cstheme="minorHAnsi"/>
          <w:iCs/>
          <w:lang w:eastAsia="es-ES"/>
        </w:rPr>
        <w:t>la Unidad Operativa de Contratacione</w:t>
      </w:r>
      <w:r w:rsidR="00334B1A" w:rsidRPr="00334B1A">
        <w:rPr>
          <w:rFonts w:eastAsia="Times New Roman" w:cstheme="minorHAnsi"/>
          <w:iCs/>
          <w:lang w:eastAsia="es-ES"/>
        </w:rPr>
        <w:t>s de la Gobernación de Misiones</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F4D9ADA" w14:textId="25471F96" w:rsidR="00FC4201" w:rsidRDefault="00FC4201" w:rsidP="00FC4201">
      <w:pPr>
        <w:pStyle w:val="Textoindependiente"/>
        <w:spacing w:line="276" w:lineRule="auto"/>
        <w:rPr>
          <w:rFonts w:asciiTheme="minorHAnsi" w:hAnsiTheme="minorHAnsi" w:cstheme="minorHAnsi"/>
          <w:i/>
          <w:color w:val="FF0000"/>
          <w:sz w:val="22"/>
          <w:szCs w:val="22"/>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531"/>
        <w:gridCol w:w="171"/>
        <w:gridCol w:w="1560"/>
        <w:gridCol w:w="1277"/>
        <w:gridCol w:w="113"/>
        <w:gridCol w:w="1021"/>
        <w:gridCol w:w="1418"/>
        <w:gridCol w:w="1702"/>
      </w:tblGrid>
      <w:tr w:rsidR="00FC4201" w14:paraId="139D7749" w14:textId="77777777">
        <w:trPr>
          <w:trHeight w:val="433"/>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3A9381" w14:textId="77777777" w:rsidR="00FC4201" w:rsidRDefault="00FC4201">
            <w:pPr>
              <w:pStyle w:val="Textoindependiente"/>
              <w:spacing w:line="276" w:lineRule="auto"/>
              <w:rPr>
                <w:rFonts w:asciiTheme="minorHAnsi" w:hAnsiTheme="minorHAnsi" w:cstheme="minorHAnsi"/>
                <w:sz w:val="22"/>
                <w:szCs w:val="22"/>
              </w:rPr>
            </w:pPr>
            <w:r>
              <w:rPr>
                <w:rFonts w:asciiTheme="minorHAnsi" w:hAnsiTheme="minorHAnsi" w:cstheme="minorHAnsi"/>
                <w:sz w:val="22"/>
                <w:szCs w:val="22"/>
              </w:rPr>
              <w:t>Nro. De Orden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39B4DF" w14:textId="77777777" w:rsidR="00FC4201" w:rsidRDefault="00FC4201">
            <w:pPr>
              <w:pStyle w:val="Textoindependiente"/>
              <w:spacing w:line="276" w:lineRule="auto"/>
              <w:rPr>
                <w:rFonts w:asciiTheme="minorHAnsi" w:hAnsiTheme="minorHAnsi" w:cstheme="minorHAnsi"/>
                <w:sz w:val="22"/>
                <w:szCs w:val="22"/>
              </w:rPr>
            </w:pPr>
            <w:r>
              <w:rPr>
                <w:rFonts w:asciiTheme="minorHAnsi" w:hAnsiTheme="minorHAnsi" w:cstheme="minorHAnsi"/>
                <w:sz w:val="22"/>
                <w:szCs w:val="22"/>
              </w:rPr>
              <w:t>Nro. De Ítem/Lote</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DCB643" w14:textId="77777777" w:rsidR="00FC4201" w:rsidRDefault="00FC4201">
            <w:pPr>
              <w:pStyle w:val="Textoindependiente"/>
              <w:spacing w:line="276" w:lineRule="auto"/>
              <w:rPr>
                <w:rFonts w:asciiTheme="minorHAnsi" w:hAnsiTheme="minorHAnsi" w:cstheme="minorHAnsi"/>
                <w:sz w:val="22"/>
                <w:szCs w:val="22"/>
              </w:rPr>
            </w:pPr>
            <w:r>
              <w:rPr>
                <w:rFonts w:asciiTheme="minorHAnsi" w:hAnsiTheme="minorHAnsi" w:cstheme="minorHAnsi"/>
                <w:sz w:val="22"/>
                <w:szCs w:val="22"/>
              </w:rPr>
              <w:t>Descripción del Servicio</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490DB8" w14:textId="77777777" w:rsidR="00FC4201" w:rsidRDefault="00FC4201">
            <w:pPr>
              <w:pStyle w:val="Textoindependiente"/>
              <w:spacing w:line="276" w:lineRule="auto"/>
              <w:rPr>
                <w:rFonts w:asciiTheme="minorHAnsi" w:hAnsiTheme="minorHAnsi" w:cstheme="minorHAnsi"/>
                <w:sz w:val="22"/>
                <w:szCs w:val="22"/>
              </w:rPr>
            </w:pPr>
            <w:r>
              <w:rPr>
                <w:rFonts w:asciiTheme="minorHAnsi" w:hAnsiTheme="minorHAnsi" w:cstheme="minorHAnsi"/>
                <w:sz w:val="22"/>
                <w:szCs w:val="22"/>
              </w:rPr>
              <w:t>Unidad de Medida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A01C8A" w14:textId="77777777" w:rsidR="00FC4201" w:rsidRDefault="00FC4201">
            <w:pPr>
              <w:pStyle w:val="Textoindependiente"/>
              <w:spacing w:line="276" w:lineRule="auto"/>
              <w:rPr>
                <w:rFonts w:asciiTheme="minorHAnsi" w:hAnsiTheme="minorHAnsi" w:cstheme="minorHAnsi"/>
                <w:sz w:val="22"/>
                <w:szCs w:val="22"/>
              </w:rPr>
            </w:pPr>
            <w:r>
              <w:rPr>
                <w:rFonts w:asciiTheme="minorHAnsi" w:hAnsiTheme="minorHAnsi" w:cstheme="minorHAnsi"/>
                <w:sz w:val="22"/>
                <w:szCs w:val="22"/>
              </w:rPr>
              <w:t>Cantidad</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73CC07" w14:textId="77777777" w:rsidR="00FC4201" w:rsidRDefault="00FC4201">
            <w:pPr>
              <w:pStyle w:val="Textoindependiente"/>
              <w:spacing w:line="276" w:lineRule="auto"/>
              <w:rPr>
                <w:rFonts w:asciiTheme="minorHAnsi" w:hAnsiTheme="minorHAnsi" w:cstheme="minorHAnsi"/>
                <w:sz w:val="22"/>
                <w:szCs w:val="22"/>
              </w:rPr>
            </w:pPr>
            <w:r>
              <w:rPr>
                <w:rFonts w:asciiTheme="minorHAnsi" w:hAnsiTheme="minorHAnsi" w:cstheme="minorHAnsi"/>
                <w:sz w:val="22"/>
                <w:szCs w:val="22"/>
              </w:rPr>
              <w:t>Presentación</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66DF9D" w14:textId="77777777" w:rsidR="00FC4201" w:rsidRDefault="00FC4201">
            <w:pPr>
              <w:pStyle w:val="Textoindependiente"/>
              <w:spacing w:line="276" w:lineRule="auto"/>
              <w:rPr>
                <w:rFonts w:asciiTheme="minorHAnsi" w:hAnsiTheme="minorHAnsi" w:cstheme="minorHAnsi"/>
                <w:sz w:val="22"/>
                <w:szCs w:val="22"/>
              </w:rPr>
            </w:pPr>
            <w:r>
              <w:rPr>
                <w:rFonts w:asciiTheme="minorHAnsi" w:hAnsiTheme="minorHAnsi" w:cstheme="minorHAnsi"/>
                <w:sz w:val="22"/>
                <w:szCs w:val="22"/>
              </w:rPr>
              <w:t>Precio Unitario (IVA incluido)</w:t>
            </w:r>
          </w:p>
        </w:tc>
      </w:tr>
      <w:tr w:rsidR="00FC4201" w14:paraId="0F2811F1" w14:textId="77777777">
        <w:tc>
          <w:tcPr>
            <w:tcW w:w="988" w:type="dxa"/>
            <w:tcBorders>
              <w:top w:val="single" w:sz="4" w:space="0" w:color="auto"/>
              <w:left w:val="single" w:sz="4" w:space="0" w:color="auto"/>
              <w:bottom w:val="single" w:sz="4" w:space="0" w:color="auto"/>
              <w:right w:val="single" w:sz="4" w:space="0" w:color="auto"/>
            </w:tcBorders>
            <w:vAlign w:val="center"/>
          </w:tcPr>
          <w:p w14:paraId="1AF5D88E" w14:textId="77777777" w:rsidR="00FC4201" w:rsidRDefault="00FC4201">
            <w:pPr>
              <w:pStyle w:val="Textoindependiente"/>
              <w:spacing w:line="276" w:lineRule="auto"/>
              <w:rPr>
                <w:rFonts w:asciiTheme="minorHAnsi" w:hAnsiTheme="minorHAnsi" w:cstheme="minorHAnsi"/>
                <w:sz w:val="22"/>
                <w:szCs w:val="22"/>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81796E" w14:textId="77777777" w:rsidR="00FC4201" w:rsidRDefault="00FC4201">
            <w:pPr>
              <w:pStyle w:val="Textoindependiente"/>
              <w:spacing w:line="276" w:lineRule="auto"/>
              <w:rPr>
                <w:rFonts w:asciiTheme="minorHAnsi" w:hAnsiTheme="minorHAnsi" w:cstheme="minorHAnsi"/>
                <w:i/>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61C537E" w14:textId="77777777" w:rsidR="00FC4201" w:rsidRDefault="00FC4201">
            <w:pPr>
              <w:pStyle w:val="Textoindependiente"/>
              <w:spacing w:line="276" w:lineRule="auto"/>
              <w:rPr>
                <w:rFonts w:asciiTheme="minorHAnsi" w:hAnsiTheme="minorHAnsi" w:cstheme="minorHAnsi"/>
                <w:i/>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7BBDD25" w14:textId="77777777" w:rsidR="00FC4201" w:rsidRDefault="00FC4201">
            <w:pPr>
              <w:pStyle w:val="Textoindependiente"/>
              <w:spacing w:line="276" w:lineRule="auto"/>
              <w:rPr>
                <w:rFonts w:asciiTheme="minorHAnsi" w:hAnsiTheme="minorHAnsi" w:cstheme="minorHAnsi"/>
                <w:i/>
                <w:sz w:val="22"/>
                <w:szCs w:val="2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1F9C26" w14:textId="77777777" w:rsidR="00FC4201" w:rsidRDefault="00FC4201">
            <w:pPr>
              <w:pStyle w:val="Textoindependiente"/>
              <w:spacing w:line="276" w:lineRule="auto"/>
              <w:rPr>
                <w:rFonts w:asciiTheme="minorHAnsi" w:hAnsiTheme="minorHAnsi" w:cstheme="minorHAnsi"/>
                <w:i/>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0B63120" w14:textId="77777777" w:rsidR="00FC4201" w:rsidRDefault="00FC4201">
            <w:pPr>
              <w:pStyle w:val="Textoindependiente"/>
              <w:spacing w:line="276" w:lineRule="auto"/>
              <w:rPr>
                <w:rFonts w:asciiTheme="minorHAnsi" w:hAnsiTheme="minorHAnsi" w:cstheme="minorHAnsi"/>
                <w:i/>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88771DD" w14:textId="77777777" w:rsidR="00FC4201" w:rsidRDefault="00FC4201">
            <w:pPr>
              <w:pStyle w:val="Textoindependiente"/>
              <w:spacing w:line="276" w:lineRule="auto"/>
              <w:rPr>
                <w:rFonts w:asciiTheme="minorHAnsi" w:hAnsiTheme="minorHAnsi" w:cstheme="minorHAnsi"/>
                <w:i/>
                <w:sz w:val="22"/>
                <w:szCs w:val="22"/>
              </w:rPr>
            </w:pPr>
          </w:p>
        </w:tc>
      </w:tr>
      <w:tr w:rsidR="00FC4201" w14:paraId="534FE7E6" w14:textId="77777777">
        <w:trPr>
          <w:gridBefore w:val="7"/>
          <w:wBefore w:w="6658" w:type="dxa"/>
          <w:trHeight w:val="300"/>
        </w:trPr>
        <w:tc>
          <w:tcPr>
            <w:tcW w:w="14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F44F82F" w14:textId="77777777" w:rsidR="00FC4201" w:rsidRDefault="00FC4201">
            <w:pPr>
              <w:pStyle w:val="Textoindependiente"/>
              <w:spacing w:line="276" w:lineRule="auto"/>
              <w:rPr>
                <w:rFonts w:asciiTheme="minorHAnsi" w:hAnsiTheme="minorHAnsi" w:cstheme="minorHAnsi"/>
                <w:sz w:val="22"/>
                <w:szCs w:val="22"/>
              </w:rPr>
            </w:pPr>
            <w:r>
              <w:rPr>
                <w:rFonts w:asciiTheme="minorHAnsi" w:hAnsiTheme="minorHAnsi" w:cstheme="minorHAnsi"/>
                <w:sz w:val="22"/>
                <w:szCs w:val="22"/>
              </w:rPr>
              <w:t>Precio total:</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F1EE4D" w14:textId="77777777" w:rsidR="00FC4201" w:rsidRDefault="00FC4201">
            <w:pPr>
              <w:pStyle w:val="Textoindependiente"/>
              <w:spacing w:line="276" w:lineRule="auto"/>
              <w:rPr>
                <w:rFonts w:asciiTheme="minorHAnsi" w:hAnsiTheme="minorHAnsi" w:cstheme="minorHAnsi"/>
                <w:sz w:val="22"/>
                <w:szCs w:val="22"/>
              </w:rPr>
            </w:pPr>
          </w:p>
        </w:tc>
      </w:tr>
      <w:tr w:rsidR="00FC4201" w14:paraId="0B61E2C9" w14:textId="77777777">
        <w:trPr>
          <w:gridAfter w:val="3"/>
          <w:wAfter w:w="4139" w:type="dxa"/>
        </w:trPr>
        <w:tc>
          <w:tcPr>
            <w:tcW w:w="2518" w:type="dxa"/>
            <w:gridSpan w:val="2"/>
            <w:tcBorders>
              <w:top w:val="single" w:sz="4" w:space="0" w:color="auto"/>
              <w:left w:val="single" w:sz="4" w:space="0" w:color="auto"/>
              <w:bottom w:val="single" w:sz="4" w:space="0" w:color="auto"/>
              <w:right w:val="single" w:sz="4" w:space="0" w:color="auto"/>
            </w:tcBorders>
            <w:hideMark/>
          </w:tcPr>
          <w:p w14:paraId="3B8039EC" w14:textId="77777777" w:rsidR="00FC4201" w:rsidRDefault="00FC4201">
            <w:pPr>
              <w:rPr>
                <w:rFonts w:cstheme="minorHAnsi"/>
              </w:rPr>
            </w:pPr>
            <w:r>
              <w:rPr>
                <w:rFonts w:cstheme="minorHAnsi"/>
              </w:rPr>
              <w:t>*Monto mínimo</w:t>
            </w:r>
          </w:p>
        </w:tc>
        <w:tc>
          <w:tcPr>
            <w:tcW w:w="3119" w:type="dxa"/>
            <w:gridSpan w:val="4"/>
            <w:tcBorders>
              <w:top w:val="single" w:sz="4" w:space="0" w:color="auto"/>
              <w:left w:val="single" w:sz="4" w:space="0" w:color="auto"/>
              <w:bottom w:val="single" w:sz="4" w:space="0" w:color="auto"/>
              <w:right w:val="single" w:sz="4" w:space="0" w:color="auto"/>
            </w:tcBorders>
            <w:hideMark/>
          </w:tcPr>
          <w:p w14:paraId="413AE4A2" w14:textId="77777777" w:rsidR="00FC4201" w:rsidRDefault="00FC4201">
            <w:pPr>
              <w:rPr>
                <w:rFonts w:cstheme="minorHAnsi"/>
              </w:rPr>
            </w:pPr>
            <w:r>
              <w:rPr>
                <w:rFonts w:cstheme="minorHAnsi"/>
              </w:rPr>
              <w:t>…………………….. Gs.</w:t>
            </w:r>
          </w:p>
        </w:tc>
      </w:tr>
      <w:tr w:rsidR="00FC4201" w14:paraId="7BE56A98" w14:textId="77777777">
        <w:trPr>
          <w:gridAfter w:val="3"/>
          <w:wAfter w:w="4139" w:type="dxa"/>
        </w:trPr>
        <w:tc>
          <w:tcPr>
            <w:tcW w:w="2518" w:type="dxa"/>
            <w:gridSpan w:val="2"/>
            <w:tcBorders>
              <w:top w:val="single" w:sz="4" w:space="0" w:color="auto"/>
              <w:left w:val="single" w:sz="4" w:space="0" w:color="auto"/>
              <w:bottom w:val="single" w:sz="4" w:space="0" w:color="auto"/>
              <w:right w:val="single" w:sz="4" w:space="0" w:color="auto"/>
            </w:tcBorders>
            <w:hideMark/>
          </w:tcPr>
          <w:p w14:paraId="4545FAE2" w14:textId="77777777" w:rsidR="00FC4201" w:rsidRDefault="00FC4201">
            <w:pPr>
              <w:rPr>
                <w:rFonts w:cstheme="minorHAnsi"/>
              </w:rPr>
            </w:pPr>
            <w:r>
              <w:rPr>
                <w:rFonts w:cstheme="minorHAnsi"/>
              </w:rPr>
              <w:t>*Monto máximo</w:t>
            </w:r>
          </w:p>
        </w:tc>
        <w:tc>
          <w:tcPr>
            <w:tcW w:w="3119" w:type="dxa"/>
            <w:gridSpan w:val="4"/>
            <w:tcBorders>
              <w:top w:val="single" w:sz="4" w:space="0" w:color="auto"/>
              <w:left w:val="single" w:sz="4" w:space="0" w:color="auto"/>
              <w:bottom w:val="single" w:sz="4" w:space="0" w:color="auto"/>
              <w:right w:val="single" w:sz="4" w:space="0" w:color="auto"/>
            </w:tcBorders>
            <w:hideMark/>
          </w:tcPr>
          <w:p w14:paraId="28B67CFB" w14:textId="77777777" w:rsidR="00FC4201" w:rsidRDefault="00FC4201">
            <w:pPr>
              <w:rPr>
                <w:rFonts w:cstheme="minorHAnsi"/>
              </w:rPr>
            </w:pPr>
            <w:r>
              <w:rPr>
                <w:rFonts w:cstheme="minorHAnsi"/>
              </w:rPr>
              <w:t>…………………….. Gs.</w:t>
            </w:r>
          </w:p>
        </w:tc>
      </w:tr>
    </w:tbl>
    <w:p w14:paraId="2B373903" w14:textId="77777777" w:rsidR="00FC4201" w:rsidRDefault="00FC4201" w:rsidP="00FC4201">
      <w:pPr>
        <w:pStyle w:val="Textoindependiente"/>
        <w:spacing w:line="276" w:lineRule="auto"/>
        <w:rPr>
          <w:rFonts w:asciiTheme="minorHAnsi" w:hAnsiTheme="minorHAnsi" w:cstheme="minorHAnsi"/>
          <w:sz w:val="22"/>
          <w:szCs w:val="22"/>
        </w:rPr>
      </w:pPr>
    </w:p>
    <w:p w14:paraId="0093023C" w14:textId="77777777" w:rsidR="00FC4201" w:rsidRDefault="00FC4201" w:rsidP="00FC4201">
      <w:pPr>
        <w:pStyle w:val="Textoindependiente"/>
        <w:spacing w:after="240" w:line="276" w:lineRule="auto"/>
        <w:rPr>
          <w:rFonts w:asciiTheme="minorHAnsi" w:hAnsiTheme="minorHAnsi" w:cstheme="minorHAnsi"/>
          <w:i/>
          <w:sz w:val="22"/>
          <w:szCs w:val="22"/>
        </w:rPr>
      </w:pPr>
      <w:r>
        <w:rPr>
          <w:rFonts w:asciiTheme="minorHAnsi" w:hAnsiTheme="minorHAnsi" w:cstheme="minorHAnsi"/>
          <w:sz w:val="22"/>
          <w:szCs w:val="22"/>
        </w:rPr>
        <w:t>Total:</w:t>
      </w:r>
      <w:r>
        <w:rPr>
          <w:rFonts w:asciiTheme="minorHAnsi" w:hAnsiTheme="minorHAnsi" w:cstheme="minorHAnsi"/>
          <w:i/>
          <w:sz w:val="22"/>
          <w:szCs w:val="22"/>
        </w:rPr>
        <w:t xml:space="preserve"> [sumatoria de columna de montos mínimos y sumatoria de columna de montos máximos]</w:t>
      </w:r>
    </w:p>
    <w:p w14:paraId="22C9589E" w14:textId="77777777" w:rsidR="00FC4201" w:rsidRDefault="00FC4201" w:rsidP="00FC4201">
      <w:pPr>
        <w:pStyle w:val="Textoindependiente"/>
        <w:spacing w:after="240" w:line="276" w:lineRule="auto"/>
        <w:rPr>
          <w:rFonts w:asciiTheme="minorHAnsi" w:hAnsiTheme="minorHAnsi" w:cstheme="minorHAnsi"/>
          <w:i/>
          <w:sz w:val="22"/>
          <w:szCs w:val="22"/>
        </w:rPr>
      </w:pPr>
      <w:r>
        <w:rPr>
          <w:rFonts w:asciiTheme="minorHAnsi" w:hAnsiTheme="minorHAnsi" w:cstheme="minorHAnsi"/>
          <w:sz w:val="22"/>
          <w:szCs w:val="22"/>
        </w:rPr>
        <w:t>El monto mínimo del presente contrato asciende a la suma de__________________________ y el monto máximo es de_______________</w:t>
      </w:r>
    </w:p>
    <w:p w14:paraId="21596E4F" w14:textId="77777777" w:rsidR="00FC4201" w:rsidRDefault="00FC4201" w:rsidP="00FC4201">
      <w:pPr>
        <w:pStyle w:val="Textoindependiente"/>
        <w:spacing w:after="240" w:line="276" w:lineRule="auto"/>
        <w:rPr>
          <w:rFonts w:asciiTheme="minorHAnsi" w:hAnsiTheme="minorHAnsi" w:cstheme="minorHAnsi"/>
          <w:sz w:val="22"/>
          <w:szCs w:val="22"/>
          <w:lang w:val="es-ES"/>
        </w:rPr>
      </w:pPr>
      <w:r>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7EE9818F" w14:textId="77777777" w:rsidR="00FC4201" w:rsidRDefault="00FC4201" w:rsidP="00FC4201">
      <w:pPr>
        <w:numPr>
          <w:ilvl w:val="12"/>
          <w:numId w:val="0"/>
        </w:numPr>
        <w:shd w:val="clear" w:color="auto" w:fill="FFFFFF"/>
        <w:suppressAutoHyphens/>
        <w:spacing w:after="240"/>
        <w:jc w:val="both"/>
        <w:rPr>
          <w:rFonts w:eastAsia="Times New Roman" w:cstheme="minorHAnsi"/>
          <w:lang w:eastAsia="es-ES"/>
        </w:rPr>
      </w:pPr>
      <w:r>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1F18D837" w:rsidR="009171DB" w:rsidRDefault="00B36203" w:rsidP="009171DB">
      <w:pPr>
        <w:tabs>
          <w:tab w:val="num" w:pos="0"/>
          <w:tab w:val="num" w:pos="360"/>
        </w:tabs>
        <w:spacing w:before="240"/>
        <w:jc w:val="both"/>
        <w:rPr>
          <w:rFonts w:cstheme="minorHAnsi"/>
          <w:i/>
          <w:color w:val="FF0000"/>
          <w:lang w:eastAsia="es-ES"/>
        </w:rPr>
      </w:pPr>
      <w:r w:rsidRPr="00656437">
        <w:rPr>
          <w:rFonts w:cstheme="minorHAnsi"/>
        </w:rPr>
        <w:t>Este contrato tendrá de vigencia</w:t>
      </w:r>
      <w:r w:rsidR="00F351F6" w:rsidRPr="00F351F6">
        <w:t xml:space="preserve"> </w:t>
      </w:r>
      <w:r w:rsidR="00F351F6" w:rsidRPr="00F351F6">
        <w:rPr>
          <w:rFonts w:cstheme="minorHAnsi"/>
        </w:rPr>
        <w:t xml:space="preserve">desde el día siguiente </w:t>
      </w:r>
      <w:r w:rsidR="00A5374B">
        <w:rPr>
          <w:rFonts w:cstheme="minorHAnsi"/>
        </w:rPr>
        <w:t>de su firma</w:t>
      </w:r>
      <w:r w:rsidR="00F351F6">
        <w:rPr>
          <w:rFonts w:cstheme="minorHAnsi"/>
        </w:rPr>
        <w:t xml:space="preserve"> </w:t>
      </w:r>
      <w:r w:rsidR="009171DB">
        <w:rPr>
          <w:rFonts w:cstheme="minorHAnsi"/>
        </w:rPr>
        <w:t xml:space="preserve">hasta el </w:t>
      </w:r>
      <w:r w:rsidR="00FC4201">
        <w:rPr>
          <w:rFonts w:cstheme="minorHAnsi"/>
        </w:rPr>
        <w:t>31 de diciembre de 2026.</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1178BBC3"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La administración del contrato estará a cargo de:</w:t>
      </w:r>
      <w:r w:rsidR="009171DB">
        <w:rPr>
          <w:rFonts w:eastAsia="Times New Roman" w:cstheme="minorHAnsi"/>
          <w:bCs/>
          <w:lang w:eastAsia="es-ES"/>
        </w:rPr>
        <w:t xml:space="preserve"> </w:t>
      </w:r>
      <w:r w:rsidR="00FC4201">
        <w:rPr>
          <w:rFonts w:eastAsia="Times New Roman" w:cstheme="minorHAnsi"/>
          <w:bCs/>
          <w:lang w:eastAsia="es-ES"/>
        </w:rPr>
        <w:t>Sr.</w:t>
      </w:r>
      <w:r w:rsidR="009171DB">
        <w:rPr>
          <w:rFonts w:eastAsia="Times New Roman" w:cstheme="minorHAnsi"/>
          <w:bCs/>
          <w:lang w:eastAsia="es-ES"/>
        </w:rPr>
        <w:t xml:space="preserve"> </w:t>
      </w:r>
      <w:r w:rsidR="00FC4201">
        <w:rPr>
          <w:rFonts w:eastAsia="Times New Roman" w:cstheme="minorHAnsi"/>
          <w:bCs/>
          <w:lang w:eastAsia="es-ES"/>
        </w:rPr>
        <w:t xml:space="preserve">Roque González, Secretario de Obras Públicas </w:t>
      </w:r>
      <w:r w:rsidR="009171DB">
        <w:rPr>
          <w:rFonts w:eastAsia="Times New Roman" w:cstheme="minorHAnsi"/>
          <w:bCs/>
          <w:lang w:eastAsia="es-ES"/>
        </w:rPr>
        <w:t>de la Institución.</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lastRenderedPageBreak/>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FF7215" w:rsidRDefault="00FF7215"/>
    <w:sectPr w:rsidR="00FF721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223953224">
    <w:abstractNumId w:val="1"/>
  </w:num>
  <w:num w:numId="2" w16cid:durableId="1210729159">
    <w:abstractNumId w:val="0"/>
  </w:num>
  <w:num w:numId="3" w16cid:durableId="3122201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958E7"/>
    <w:rsid w:val="001D15EF"/>
    <w:rsid w:val="00334B1A"/>
    <w:rsid w:val="00472659"/>
    <w:rsid w:val="00491683"/>
    <w:rsid w:val="004E71AA"/>
    <w:rsid w:val="005A5970"/>
    <w:rsid w:val="006B4C83"/>
    <w:rsid w:val="00783260"/>
    <w:rsid w:val="00845DDC"/>
    <w:rsid w:val="008F7D37"/>
    <w:rsid w:val="009171DB"/>
    <w:rsid w:val="00942440"/>
    <w:rsid w:val="00A20BEB"/>
    <w:rsid w:val="00A5374B"/>
    <w:rsid w:val="00B36203"/>
    <w:rsid w:val="00C0102B"/>
    <w:rsid w:val="00CC1CE7"/>
    <w:rsid w:val="00CF2D8D"/>
    <w:rsid w:val="00D3655F"/>
    <w:rsid w:val="00D516D1"/>
    <w:rsid w:val="00DB572D"/>
    <w:rsid w:val="00EC5C10"/>
    <w:rsid w:val="00F351F6"/>
    <w:rsid w:val="00FC4201"/>
    <w:rsid w:val="00FF721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1016</Words>
  <Characters>5843</Characters>
  <Application>Microsoft Office Word</Application>
  <DocSecurity>0</DocSecurity>
  <Lines>146</Lines>
  <Paragraphs>84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José Domingo Ayala Galeano</cp:lastModifiedBy>
  <cp:revision>7</cp:revision>
  <dcterms:created xsi:type="dcterms:W3CDTF">2025-05-02T11:40:00Z</dcterms:created>
  <dcterms:modified xsi:type="dcterms:W3CDTF">2026-02-11T15:12:00Z</dcterms:modified>
</cp:coreProperties>
</file>